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3D29"/>
          <w:sz w:val="36"/>
        </w:rPr>
        <w:t>IT 设备询价单（空白模板）</w:t>
      </w:r>
    </w:p>
    <w:p>
      <w:r>
        <w:rPr>
          <w:b/>
          <w:color w:val="9A5B12"/>
          <w:sz w:val="22"/>
        </w:rPr>
        <w:t>IT EQUIPMENT REQUEST FOR QUOTATION (RFQ)</w:t>
      </w:r>
    </w:p>
    <w:p>
      <w:r>
        <w:rPr>
          <w:i/>
          <w:color w:val="555F66"/>
          <w:sz w:val="17"/>
        </w:rPr>
        <w:t>把这张表发给 3 家供应商，要求逐项报价；不要只比“总价”。</w:t>
      </w:r>
    </w:p>
    <w:p>
      <w:r>
        <w:rPr>
          <w:b w:val="0"/>
          <w:i w:val="0"/>
          <w:sz w:val="20"/>
        </w:rPr>
        <w:t>Buyer: [Company name]  |  Contact: [Name, phone, email]  |  Date: [ ]  |  Quote deadline: [ ]</w:t>
      </w:r>
    </w:p>
    <w:p>
      <w:pPr>
        <w:spacing w:before="180"/>
      </w:pPr>
      <w:r>
        <w:rPr>
          <w:b/>
          <w:color w:val="143D29"/>
          <w:sz w:val="23"/>
        </w:rPr>
        <w:t>1. Required items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567"/>
            <w:shd w:fill="174B2F"/>
          </w:tcPr>
          <w:p>
            <w:r/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type="dxa" w:w="1871"/>
            <w:shd w:fill="174B2F"/>
          </w:tcPr>
          <w:p>
            <w:r/>
            <w:r>
              <w:rPr>
                <w:b/>
                <w:color w:val="FFFFFF"/>
                <w:sz w:val="18"/>
              </w:rPr>
              <w:t>Item / model</w:t>
            </w:r>
          </w:p>
        </w:tc>
        <w:tc>
          <w:tcPr>
            <w:tcW w:type="dxa" w:w="2948"/>
            <w:shd w:fill="174B2F"/>
          </w:tcPr>
          <w:p>
            <w:r/>
            <w:r>
              <w:rPr>
                <w:b/>
                <w:color w:val="FFFFFF"/>
                <w:sz w:val="18"/>
              </w:rPr>
              <w:t>Specification</w:t>
            </w:r>
          </w:p>
        </w:tc>
        <w:tc>
          <w:tcPr>
            <w:tcW w:type="dxa" w:w="680"/>
            <w:shd w:fill="174B2F"/>
          </w:tcPr>
          <w:p>
            <w:r/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247"/>
            <w:shd w:fill="174B2F"/>
          </w:tcPr>
          <w:p>
            <w:r/>
            <w:r>
              <w:rPr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1134"/>
            <w:shd w:fill="174B2F"/>
          </w:tcPr>
          <w:p>
            <w:r/>
            <w:r>
              <w:rPr>
                <w:b/>
                <w:color w:val="FFFFFF"/>
                <w:sz w:val="18"/>
              </w:rPr>
              <w:t>VAT</w:t>
            </w:r>
          </w:p>
        </w:tc>
        <w:tc>
          <w:tcPr>
            <w:tcW w:type="dxa" w:w="1134"/>
            <w:shd w:fill="174B2F"/>
          </w:tcPr>
          <w:p>
            <w:r/>
            <w:r>
              <w:rPr>
                <w:b/>
                <w:color w:val="FFFFFF"/>
                <w:sz w:val="18"/>
              </w:rPr>
              <w:t>Warranty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  <w:t>[Laptop / printer / UPS]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[CPU/RAM/SSD/screen/print speed/toner model]</w:t>
            </w:r>
          </w:p>
        </w:tc>
        <w:tc>
          <w:tcPr>
            <w:tcW w:type="dxa" w:w="68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68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68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p>
      <w:pPr>
        <w:spacing w:before="180"/>
      </w:pPr>
      <w:r>
        <w:rPr>
          <w:b/>
          <w:color w:val="143D29"/>
          <w:sz w:val="23"/>
        </w:rPr>
        <w:t>2. Commercial terms to confirm</w:t>
      </w:r>
    </w:p>
    <w:p>
      <w:pPr>
        <w:pStyle w:val="ListBullet"/>
        <w:spacing w:after="40"/>
      </w:pPr>
      <w:r>
        <w:t>Is the price inclusive of 16% VAT? Provide a VAT invoice with model and serial numbers.</w:t>
      </w:r>
    </w:p>
    <w:p>
      <w:pPr>
        <w:pStyle w:val="ListBullet"/>
        <w:spacing w:after="40"/>
      </w:pPr>
      <w:r>
        <w:t>Delivery date and delivery fee; delivery to [address].</w:t>
      </w:r>
    </w:p>
    <w:p>
      <w:pPr>
        <w:pStyle w:val="ListBullet"/>
        <w:spacing w:after="40"/>
      </w:pPr>
      <w:r>
        <w:t>Payment terms: [cash / bank transfer / mobile money / credit terms].</w:t>
      </w:r>
    </w:p>
    <w:p>
      <w:pPr>
        <w:pStyle w:val="ListBullet"/>
        <w:spacing w:after="40"/>
      </w:pPr>
      <w:r>
        <w:t>Warranty: local or international? Duration, covered parts (toner/drum/battery usually excluded?).</w:t>
      </w:r>
    </w:p>
    <w:p>
      <w:pPr>
        <w:pStyle w:val="ListBullet"/>
        <w:spacing w:after="40"/>
      </w:pPr>
      <w:r>
        <w:t>After-sales support: local service centre, loan unit, response time.</w:t>
      </w:r>
    </w:p>
    <w:p>
      <w:pPr>
        <w:pStyle w:val="ListBullet"/>
        <w:spacing w:after="40"/>
      </w:pPr>
      <w:r>
        <w:t>Price validity: [ ] days.</w:t>
      </w:r>
    </w:p>
    <w:p>
      <w:pPr>
        <w:spacing w:before="180"/>
      </w:pPr>
      <w:r>
        <w:rPr>
          <w:b/>
          <w:color w:val="143D29"/>
          <w:sz w:val="23"/>
        </w:rPr>
        <w:t>3. Supplier response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fill="174B2F"/>
          </w:tcPr>
          <w:p>
            <w:r/>
            <w:r>
              <w:rPr>
                <w:b/>
                <w:color w:val="FFFFFF"/>
                <w:sz w:val="18"/>
              </w:rPr>
              <w:t>Supplier</w:t>
            </w:r>
          </w:p>
        </w:tc>
        <w:tc>
          <w:tcPr>
            <w:tcW w:type="dxa" w:w="1662"/>
            <w:shd w:fill="174B2F"/>
          </w:tcPr>
          <w:p>
            <w:r/>
            <w:r>
              <w:rPr>
                <w:b/>
                <w:color w:val="FFFFFF"/>
                <w:sz w:val="18"/>
              </w:rPr>
              <w:t>Contact</w:t>
            </w:r>
          </w:p>
        </w:tc>
        <w:tc>
          <w:tcPr>
            <w:tcW w:type="dxa" w:w="1662"/>
            <w:shd w:fill="174B2F"/>
          </w:tcPr>
          <w:p>
            <w:r/>
            <w:r>
              <w:rPr>
                <w:b/>
                <w:color w:val="FFFFFF"/>
                <w:sz w:val="18"/>
              </w:rPr>
              <w:t>Total (incl. VAT)</w:t>
            </w:r>
          </w:p>
        </w:tc>
        <w:tc>
          <w:tcPr>
            <w:tcW w:type="dxa" w:w="1662"/>
            <w:shd w:fill="174B2F"/>
          </w:tcPr>
          <w:p>
            <w:r/>
            <w:r>
              <w:rPr>
                <w:b/>
                <w:color w:val="FFFFFF"/>
                <w:sz w:val="18"/>
              </w:rPr>
              <w:t>Warranty</w:t>
            </w:r>
          </w:p>
        </w:tc>
        <w:tc>
          <w:tcPr>
            <w:tcW w:type="dxa" w:w="1662"/>
            <w:shd w:fill="174B2F"/>
          </w:tcPr>
          <w:p>
            <w:r/>
            <w:r>
              <w:rPr>
                <w:b/>
                <w:color w:val="FFFFFF"/>
                <w:sz w:val="18"/>
              </w:rPr>
              <w:t>Delivery</w:t>
            </w:r>
          </w:p>
        </w:tc>
        <w:tc>
          <w:tcPr>
            <w:tcW w:type="dxa" w:w="1662"/>
            <w:shd w:fill="174B2F"/>
          </w:tcPr>
          <w:p>
            <w:r/>
            <w:r>
              <w:rPr>
                <w:b/>
                <w:color w:val="FFFFFF"/>
                <w:sz w:val="18"/>
              </w:rPr>
              <w:t>Remarks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662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p>
      <w:r>
        <w:rPr>
          <w:b w:val="0"/>
          <w:i/>
          <w:sz w:val="20"/>
        </w:rPr>
        <w:t>Buyer signature: ________________________  Date: [ 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F66"/>
        <w:sz w:val="15"/>
      </w:rPr>
      <w:t>赞比亚华人社区 · www.zamchi.com · 采购前请向供应商确认最新规格/价格/保修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55F66"/>
        <w:sz w:val="15"/>
      </w:rPr>
      <w:t>ZAMCHI TEMPLATE · BLANK FORM · NOT LEGAL ADVICE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